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1CF7" w14:textId="77777777" w:rsidR="00000000" w:rsidRDefault="007B0006">
      <w:pPr>
        <w:rPr>
          <w:noProof/>
        </w:rPr>
      </w:pPr>
      <w:r w:rsidRPr="00410751">
        <w:rPr>
          <w:rFonts w:cs="B Titr"/>
          <w:b/>
          <w:bCs/>
          <w:noProof/>
          <w:sz w:val="32"/>
          <w:szCs w:val="32"/>
        </w:rPr>
        <w:drawing>
          <wp:inline distT="0" distB="0" distL="0" distR="0" wp14:anchorId="0C78F4AB" wp14:editId="1F5EA5AF">
            <wp:extent cx="5486400" cy="3200400"/>
            <wp:effectExtent l="3810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8B3926C" w14:textId="77777777" w:rsidR="00410751" w:rsidRPr="00410751" w:rsidRDefault="00410751" w:rsidP="00410751">
      <w:pPr>
        <w:jc w:val="center"/>
      </w:pPr>
    </w:p>
    <w:p w14:paraId="5782F072" w14:textId="698BCBDF" w:rsidR="00410751" w:rsidRDefault="00410751" w:rsidP="00410751">
      <w:pPr>
        <w:tabs>
          <w:tab w:val="left" w:pos="6188"/>
        </w:tabs>
        <w:jc w:val="center"/>
        <w:rPr>
          <w:rFonts w:cs="B Titr"/>
          <w:b/>
          <w:bCs/>
          <w:noProof/>
          <w:sz w:val="28"/>
          <w:szCs w:val="28"/>
          <w:rtl/>
          <w:lang w:bidi="fa-IR"/>
        </w:rPr>
      </w:pPr>
      <w:r w:rsidRPr="00410751">
        <w:rPr>
          <w:rFonts w:cs="B Titr" w:hint="cs"/>
          <w:b/>
          <w:bCs/>
          <w:noProof/>
          <w:sz w:val="28"/>
          <w:szCs w:val="28"/>
          <w:rtl/>
          <w:lang w:bidi="fa-IR"/>
        </w:rPr>
        <w:t>برنامه های آموزش مداوم و باز آموزی  از نظر تعداد</w:t>
      </w:r>
    </w:p>
    <w:p w14:paraId="5D83F33E" w14:textId="5274971C" w:rsidR="00410751" w:rsidRPr="00410751" w:rsidRDefault="00410751" w:rsidP="00410751">
      <w:pPr>
        <w:tabs>
          <w:tab w:val="left" w:pos="6188"/>
        </w:tabs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sz w:val="28"/>
          <w:szCs w:val="28"/>
          <w:lang w:bidi="fa-IR"/>
        </w:rPr>
        <w:drawing>
          <wp:inline distT="0" distB="0" distL="0" distR="0" wp14:anchorId="6BEA42CD" wp14:editId="5AF70B2D">
            <wp:extent cx="5730875" cy="3200400"/>
            <wp:effectExtent l="0" t="0" r="3175" b="0"/>
            <wp:docPr id="1063920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0751" w:rsidRPr="00410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06"/>
    <w:rsid w:val="00410751"/>
    <w:rsid w:val="007B0006"/>
    <w:rsid w:val="008A7FAE"/>
    <w:rsid w:val="008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1E45"/>
  <w15:docId w15:val="{28C226A6-7B28-413F-9A18-60A5AAAA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1399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حضوری مداوم</c:v>
                </c:pt>
                <c:pt idx="1">
                  <c:v>وبینار مداوم</c:v>
                </c:pt>
                <c:pt idx="2">
                  <c:v>باز آموزی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2F-48A2-ABB1-D8A2E55E1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varzeshnejad</dc:creator>
  <cp:lastModifiedBy>Maryam Varzeshnejad</cp:lastModifiedBy>
  <cp:revision>2</cp:revision>
  <dcterms:created xsi:type="dcterms:W3CDTF">2023-10-28T05:23:00Z</dcterms:created>
  <dcterms:modified xsi:type="dcterms:W3CDTF">2023-10-28T05:23:00Z</dcterms:modified>
</cp:coreProperties>
</file>